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BD" w:rsidRDefault="00C537BD" w:rsidP="00C537BD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</w:rPr>
        <w:t>Изумрудновская</w:t>
      </w:r>
      <w:proofErr w:type="spellEnd"/>
      <w:r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</w:rPr>
        <w:t>основная</w:t>
      </w:r>
      <w:proofErr w:type="gramEnd"/>
      <w:r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</w:rPr>
        <w:t xml:space="preserve"> общеобразовательная школа-Изумрудновский детский сад</w:t>
      </w:r>
    </w:p>
    <w:p w:rsidR="00C537BD" w:rsidRPr="0089370D" w:rsidRDefault="00C537BD" w:rsidP="00C537BD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</w:rPr>
      </w:pPr>
      <w:r w:rsidRPr="0089370D"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</w:rPr>
        <w:t xml:space="preserve">663650, Красноярский край, </w:t>
      </w:r>
      <w:proofErr w:type="spellStart"/>
      <w:r w:rsidRPr="0089370D"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</w:rPr>
        <w:t>Ирбейский</w:t>
      </w:r>
      <w:proofErr w:type="spellEnd"/>
      <w:r w:rsidRPr="0089370D"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</w:rPr>
        <w:t xml:space="preserve"> район, </w:t>
      </w:r>
      <w:proofErr w:type="spellStart"/>
      <w:r w:rsidRPr="0089370D"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</w:rPr>
        <w:t>п</w:t>
      </w:r>
      <w:proofErr w:type="gramStart"/>
      <w:r w:rsidRPr="0089370D"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</w:rPr>
        <w:t>.И</w:t>
      </w:r>
      <w:proofErr w:type="gramEnd"/>
      <w:r w:rsidRPr="0089370D"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</w:rPr>
        <w:t>зумрудный</w:t>
      </w:r>
      <w:proofErr w:type="spellEnd"/>
      <w:r w:rsidRPr="0089370D"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</w:rPr>
        <w:t xml:space="preserve">, </w:t>
      </w:r>
      <w:proofErr w:type="spellStart"/>
      <w:r w:rsidRPr="0089370D"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</w:rPr>
        <w:t>ул.Гагарина</w:t>
      </w:r>
      <w:proofErr w:type="spellEnd"/>
      <w:r w:rsidRPr="0089370D"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</w:rPr>
        <w:t xml:space="preserve">, д.25,тел.8(39174)31-3-52 </w:t>
      </w:r>
      <w:r w:rsidRPr="0089370D"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  <w:lang w:val="en-US"/>
        </w:rPr>
        <w:t>e</w:t>
      </w:r>
      <w:r w:rsidRPr="0089370D"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</w:rPr>
        <w:t>-</w:t>
      </w:r>
      <w:r w:rsidRPr="0089370D"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  <w:lang w:val="en-US"/>
        </w:rPr>
        <w:t>mail</w:t>
      </w:r>
      <w:r w:rsidRPr="0089370D"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</w:rPr>
        <w:t xml:space="preserve">: </w:t>
      </w:r>
      <w:proofErr w:type="spellStart"/>
      <w:r w:rsidRPr="0089370D"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  <w:lang w:val="en-US"/>
        </w:rPr>
        <w:t>izumrud</w:t>
      </w:r>
      <w:proofErr w:type="spellEnd"/>
      <w:r w:rsidRPr="0089370D"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</w:rPr>
        <w:t>@</w:t>
      </w:r>
      <w:proofErr w:type="spellStart"/>
      <w:r w:rsidRPr="0089370D"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  <w:lang w:val="en-US"/>
        </w:rPr>
        <w:t>irbruo</w:t>
      </w:r>
      <w:proofErr w:type="spellEnd"/>
      <w:r w:rsidRPr="0089370D"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</w:rPr>
        <w:t>.</w:t>
      </w:r>
      <w:proofErr w:type="spellStart"/>
      <w:r w:rsidRPr="0089370D">
        <w:rPr>
          <w:rFonts w:ascii="Times New Roman" w:eastAsia="Calibri" w:hAnsi="Times New Roman" w:cs="Times New Roman"/>
          <w:b/>
          <w:color w:val="000305"/>
          <w:sz w:val="26"/>
          <w:szCs w:val="26"/>
          <w:shd w:val="clear" w:color="auto" w:fill="FFFFFF"/>
        </w:rPr>
        <w:t>ru</w:t>
      </w:r>
      <w:proofErr w:type="spellEnd"/>
    </w:p>
    <w:p w:rsidR="00ED5484" w:rsidRPr="007215AA" w:rsidRDefault="00ED5484" w:rsidP="007215AA">
      <w:pPr>
        <w:shd w:val="clear" w:color="auto" w:fill="FFFFFF"/>
        <w:spacing w:after="0" w:line="240" w:lineRule="auto"/>
        <w:ind w:firstLine="181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ED5484" w:rsidRPr="007215AA" w:rsidRDefault="00ED5484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7215A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ind w:firstLine="8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537BD" w:rsidRDefault="00C537BD" w:rsidP="00335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ED5484" w:rsidRPr="007215AA" w:rsidRDefault="00C537BD" w:rsidP="00335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                  </w:t>
      </w:r>
      <w:r w:rsidR="003357B6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Парциальная д</w:t>
      </w:r>
      <w:r w:rsidR="00ED5484" w:rsidRPr="007215AA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ополнительная общеобразовательная программа</w:t>
      </w:r>
    </w:p>
    <w:p w:rsidR="00ED5484" w:rsidRPr="007215AA" w:rsidRDefault="00ED5484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7215AA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«</w:t>
      </w:r>
      <w:proofErr w:type="spellStart"/>
      <w:r w:rsidRPr="007215AA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АБВГДейка</w:t>
      </w:r>
      <w:proofErr w:type="spellEnd"/>
      <w:r w:rsidRPr="007215AA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»</w:t>
      </w:r>
    </w:p>
    <w:p w:rsidR="007215AA" w:rsidRDefault="007215AA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215AA" w:rsidRDefault="007215AA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D5484" w:rsidRPr="00ED5484" w:rsidRDefault="00ED5484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215AA" w:rsidRDefault="00ED5484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</w:t>
      </w:r>
    </w:p>
    <w:p w:rsidR="007215AA" w:rsidRDefault="007215AA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37BD" w:rsidRDefault="00C537BD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7215AA" w:rsidRPr="006D445A" w:rsidRDefault="004A662C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4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Возрастная категория для детей 6-7 лет</w:t>
      </w:r>
    </w:p>
    <w:p w:rsidR="004A662C" w:rsidRPr="006D445A" w:rsidRDefault="004A662C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4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Направленность – социально-педагогическая</w:t>
      </w:r>
    </w:p>
    <w:p w:rsidR="004A662C" w:rsidRPr="006D445A" w:rsidRDefault="006D445A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4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Срок реализации – 1</w:t>
      </w:r>
      <w:r w:rsidR="004A662C" w:rsidRPr="006D44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:rsidR="004A662C" w:rsidRPr="006D445A" w:rsidRDefault="004A662C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4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Составитель: Марусик Татьяна Юрьевна; учитель-логопед, учитель-дефектолог</w:t>
      </w:r>
    </w:p>
    <w:p w:rsidR="007215AA" w:rsidRPr="006D445A" w:rsidRDefault="007215AA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Pr="006D445A" w:rsidRDefault="007215AA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215AA" w:rsidRDefault="007215AA" w:rsidP="00721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721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721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721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721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721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721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721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721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721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721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721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721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721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721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721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5AA" w:rsidRDefault="007215AA" w:rsidP="00721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37BD" w:rsidRDefault="00C537BD" w:rsidP="00335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459CB" w:rsidRDefault="00E459CB" w:rsidP="00335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D5484" w:rsidRPr="00C027E9" w:rsidRDefault="00ED5484" w:rsidP="00335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Содержание</w:t>
      </w:r>
    </w:p>
    <w:tbl>
      <w:tblPr>
        <w:tblpPr w:leftFromText="180" w:rightFromText="180" w:vertAnchor="text" w:horzAnchor="page" w:tblpX="1" w:tblpY="107"/>
        <w:tblW w:w="14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3"/>
        <w:gridCol w:w="492"/>
      </w:tblGrid>
      <w:tr w:rsidR="007215AA" w:rsidRPr="00C027E9" w:rsidTr="007215AA">
        <w:tc>
          <w:tcPr>
            <w:tcW w:w="1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5AA" w:rsidRPr="00C027E9" w:rsidRDefault="001A75ED" w:rsidP="005F3FF0">
            <w:pPr>
              <w:pStyle w:val="a3"/>
              <w:spacing w:before="0" w:beforeAutospacing="0" w:after="0" w:afterAutospacing="0" w:line="315" w:lineRule="atLeast"/>
              <w:ind w:left="540"/>
            </w:pPr>
            <w:r>
              <w:t xml:space="preserve">        </w:t>
            </w:r>
            <w:r w:rsidR="0051225B" w:rsidRPr="00C027E9">
              <w:t>1.</w:t>
            </w:r>
            <w:r w:rsidR="007215AA" w:rsidRPr="00C027E9">
              <w:t xml:space="preserve">Пояснительная </w:t>
            </w:r>
            <w:r w:rsidR="0051225B" w:rsidRPr="00C027E9">
              <w:t>записка………………………………………………………</w:t>
            </w:r>
          </w:p>
        </w:tc>
        <w:tc>
          <w:tcPr>
            <w:tcW w:w="4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5AA" w:rsidRPr="00C027E9" w:rsidRDefault="007215AA" w:rsidP="005F3F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15AA" w:rsidRPr="00C027E9" w:rsidTr="007215AA">
        <w:tc>
          <w:tcPr>
            <w:tcW w:w="1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5AA" w:rsidRPr="00C027E9" w:rsidRDefault="001A75ED" w:rsidP="005F3F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51225B" w:rsidRPr="00C0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15AA" w:rsidRPr="00C0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Учебный</w:t>
            </w:r>
            <w:r w:rsidR="0051225B" w:rsidRPr="00C0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план……………………………………………………</w:t>
            </w:r>
          </w:p>
        </w:tc>
        <w:tc>
          <w:tcPr>
            <w:tcW w:w="4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5AA" w:rsidRPr="00C027E9" w:rsidRDefault="007215AA" w:rsidP="005F3F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15AA" w:rsidRPr="00C027E9" w:rsidTr="007215AA">
        <w:trPr>
          <w:trHeight w:val="393"/>
        </w:trPr>
        <w:tc>
          <w:tcPr>
            <w:tcW w:w="1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5AA" w:rsidRPr="00C027E9" w:rsidRDefault="001A75ED" w:rsidP="005F3F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7215AA" w:rsidRPr="00C0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Календарный учебный график……………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</w:t>
            </w:r>
            <w:r w:rsidR="0051225B" w:rsidRPr="00C0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4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5AA" w:rsidRPr="00C027E9" w:rsidRDefault="007215AA" w:rsidP="005F3F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215AA" w:rsidRPr="00C027E9" w:rsidTr="007215AA">
        <w:trPr>
          <w:trHeight w:val="393"/>
        </w:trPr>
        <w:tc>
          <w:tcPr>
            <w:tcW w:w="1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5AA" w:rsidRPr="00C027E9" w:rsidRDefault="001A75ED" w:rsidP="005F3F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7215AA" w:rsidRPr="00C0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Календарно-тематическое планирование………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</w:t>
            </w:r>
          </w:p>
        </w:tc>
        <w:tc>
          <w:tcPr>
            <w:tcW w:w="4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5AA" w:rsidRPr="00C027E9" w:rsidRDefault="007215AA" w:rsidP="005F3F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215AA" w:rsidRPr="00C027E9" w:rsidTr="007215AA">
        <w:trPr>
          <w:trHeight w:val="393"/>
        </w:trPr>
        <w:tc>
          <w:tcPr>
            <w:tcW w:w="1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5AA" w:rsidRPr="00C027E9" w:rsidRDefault="001A75ED" w:rsidP="005F3F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7215AA" w:rsidRPr="00C0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Планируемые результаты 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….…………………………   </w:t>
            </w:r>
          </w:p>
        </w:tc>
        <w:tc>
          <w:tcPr>
            <w:tcW w:w="4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5AA" w:rsidRPr="00C027E9" w:rsidRDefault="007215AA" w:rsidP="005F3F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215AA" w:rsidRPr="00C027E9" w:rsidTr="007215AA">
        <w:trPr>
          <w:trHeight w:val="393"/>
        </w:trPr>
        <w:tc>
          <w:tcPr>
            <w:tcW w:w="1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5AA" w:rsidRPr="00C027E9" w:rsidRDefault="001A75ED" w:rsidP="005F3F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7215AA" w:rsidRPr="00C0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Комплекс организационно – педагогических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  <w:r w:rsidR="0051225B" w:rsidRPr="00C0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7215AA" w:rsidRPr="00C0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……....…….</w:t>
            </w:r>
            <w:proofErr w:type="gramEnd"/>
          </w:p>
        </w:tc>
        <w:tc>
          <w:tcPr>
            <w:tcW w:w="4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5AA" w:rsidRPr="00C027E9" w:rsidRDefault="007215AA" w:rsidP="005F3F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215AA" w:rsidRPr="00C027E9" w:rsidTr="007215AA">
        <w:trPr>
          <w:trHeight w:val="393"/>
        </w:trPr>
        <w:tc>
          <w:tcPr>
            <w:tcW w:w="1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5AA" w:rsidRPr="00C027E9" w:rsidRDefault="001A75ED" w:rsidP="005F3F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7215AA" w:rsidRPr="00C0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Список литературы………………………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</w:t>
            </w:r>
            <w:r w:rsidR="007215AA" w:rsidRPr="00C0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…….…….......</w:t>
            </w:r>
          </w:p>
        </w:tc>
        <w:tc>
          <w:tcPr>
            <w:tcW w:w="4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5AA" w:rsidRPr="00C027E9" w:rsidRDefault="007215AA" w:rsidP="005F3F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ED5484" w:rsidRPr="00C027E9" w:rsidRDefault="00ED5484" w:rsidP="005F3FF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5484" w:rsidRPr="00C027E9" w:rsidRDefault="00ED5484" w:rsidP="005F3FF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D5484" w:rsidRPr="00C027E9" w:rsidRDefault="00ED5484" w:rsidP="005F3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C027E9" w:rsidRDefault="00ED5484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C027E9" w:rsidRDefault="00ED5484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C027E9" w:rsidRDefault="00ED5484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C027E9" w:rsidRDefault="00ED5484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C027E9" w:rsidRDefault="00ED5484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C027E9" w:rsidRDefault="00ED5484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C027E9" w:rsidRDefault="00ED5484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C027E9" w:rsidRDefault="00ED5484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1225B" w:rsidRPr="00C027E9" w:rsidRDefault="0051225B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1225B" w:rsidRPr="00C027E9" w:rsidRDefault="0051225B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1225B" w:rsidRPr="00C027E9" w:rsidRDefault="0051225B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1225B" w:rsidRPr="00C027E9" w:rsidRDefault="0051225B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1225B" w:rsidRPr="00C027E9" w:rsidRDefault="0051225B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1225B" w:rsidRPr="00C027E9" w:rsidRDefault="0051225B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1225B" w:rsidRPr="00C027E9" w:rsidRDefault="0051225B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1225B" w:rsidRPr="00C027E9" w:rsidRDefault="0051225B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1225B" w:rsidRPr="00C027E9" w:rsidRDefault="0051225B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1225B" w:rsidRPr="00C027E9" w:rsidRDefault="0051225B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1225B" w:rsidRPr="00C027E9" w:rsidRDefault="0051225B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1225B" w:rsidRPr="00C027E9" w:rsidRDefault="0051225B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1225B" w:rsidRPr="00C027E9" w:rsidRDefault="0051225B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1225B" w:rsidRPr="00C027E9" w:rsidRDefault="0051225B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1225B" w:rsidRPr="00C027E9" w:rsidRDefault="0051225B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1225B" w:rsidRPr="00C027E9" w:rsidRDefault="0051225B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357B6" w:rsidRDefault="003357B6" w:rsidP="00335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357B6" w:rsidRDefault="003357B6" w:rsidP="00335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459CB" w:rsidRDefault="00E459CB" w:rsidP="00335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459CB" w:rsidRDefault="00E459CB" w:rsidP="00335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459CB" w:rsidRDefault="00E459CB" w:rsidP="00335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D5484" w:rsidRPr="00C027E9" w:rsidRDefault="00ED5484" w:rsidP="00335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1.      Пояснительная записка</w:t>
      </w:r>
    </w:p>
    <w:p w:rsidR="00ED5484" w:rsidRPr="00C027E9" w:rsidRDefault="00ED5484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Направленность </w:t>
      </w:r>
      <w:r w:rsidR="00E459C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парциальной </w:t>
      </w:r>
      <w:r w:rsidRPr="00C027E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дополнительной общеобразовательной программы « </w:t>
      </w:r>
      <w:proofErr w:type="spellStart"/>
      <w:r w:rsidRPr="00C027E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АБВГДейка</w:t>
      </w:r>
      <w:proofErr w:type="spellEnd"/>
      <w:r w:rsidRPr="00C027E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» (далее </w:t>
      </w:r>
      <w:proofErr w:type="gramStart"/>
      <w:r w:rsidRPr="00C027E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–П</w:t>
      </w:r>
      <w:proofErr w:type="gramEnd"/>
      <w:r w:rsidRPr="00C027E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рограмма): </w:t>
      </w:r>
      <w:r w:rsidRPr="00C0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 - педагогическая</w:t>
      </w:r>
    </w:p>
    <w:p w:rsidR="00ED5484" w:rsidRPr="00C027E9" w:rsidRDefault="00ED5484" w:rsidP="00ED548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Актуальность Программы.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настоящее время проблема подготовки детей старшего дошкольного возраста к овладению грамотой до школы является особо актуальной. Причинами тому являются: возросшие требования школ</w:t>
      </w:r>
      <w:r w:rsidR="00961D9D"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будущим первоклассникам. Одно из требований – готовность к овладению грамотой, которая включает в себя овладение ребенком звукобуквенным, </w:t>
      </w:r>
      <w:proofErr w:type="spellStart"/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-слоговым и лексико-синтаксическим анализом и синтезом до поступления в школу.</w:t>
      </w:r>
    </w:p>
    <w:p w:rsidR="00ED5484" w:rsidRPr="00C027E9" w:rsidRDefault="00ED5484" w:rsidP="00ED5484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Букварный период в первом классе совпадает с периодом адаптации детей к новым условиям жизни и обучения. Педагогическая практика показывает, что читающие ребята чувствуют себя более уверенно в адаптационный период и имеют больше перспектив для успешного обучения в школе.</w:t>
      </w:r>
    </w:p>
    <w:p w:rsidR="00ED5484" w:rsidRPr="00C027E9" w:rsidRDefault="00ED5484" w:rsidP="00ED5484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десятилетие увеличилось число детей с отклонениями в речевом развитии. Речь ребенка в целом понятна и не вызывает у него трудностей в общении в дошкольном возрасте пока к ней не предъявляются особые требования. Небольшие отклонения не беспокоят родителей. Но дело резко меняется с началом школьного обучения. Уже на первых порах обучения чтению и письму в школе такие дети испытывают значительные затруднения, пишут с ошибками, и как результат – плохие оценки, негативное отношение к школе, отклонение в поведении, повышенная утомляемость и невроз.</w:t>
      </w:r>
    </w:p>
    <w:p w:rsidR="00ED5484" w:rsidRPr="00C027E9" w:rsidRDefault="00ED5484" w:rsidP="00ED548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обучения детей грамоте в дошкольном возрасте возникла давно. Академией педагогических наук СССР проводилась большая исследовательская работа по обучению детей 6 -7 лет, </w:t>
      </w:r>
      <w:hyperlink r:id="rId6" w:tgtFrame="_blank" w:history="1">
        <w:r w:rsidRPr="00C027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психологами</w:t>
        </w:r>
      </w:hyperlink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педагогами — экспериментальная работа по обучению грамоте. На основе исследований ученых Л.С. Выготского, Л.И. </w:t>
      </w:r>
      <w:proofErr w:type="spellStart"/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Божович</w:t>
      </w:r>
      <w:proofErr w:type="spellEnd"/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А.П. Усовой, методистов дошкольного воспитания Е.И. Тихеевой и Ю.И. </w:t>
      </w:r>
      <w:proofErr w:type="spellStart"/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Фаусек</w:t>
      </w:r>
      <w:proofErr w:type="spellEnd"/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был сделан вывод: в дошкольном возрасте дети овладевают грамотой легче и быстрей.</w:t>
      </w:r>
    </w:p>
    <w:p w:rsidR="00ED5484" w:rsidRPr="00C027E9" w:rsidRDefault="00ED5484" w:rsidP="00ED548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составлена </w:t>
      </w:r>
      <w:r w:rsidRPr="00C02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основе  парциальной  программы </w:t>
      </w:r>
      <w:proofErr w:type="spellStart"/>
      <w:r w:rsidRPr="00C02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Нищевой</w:t>
      </w:r>
      <w:proofErr w:type="spellEnd"/>
      <w:r w:rsidRPr="00C02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Н.В.  «Обучение грамоте детей дошкольного возраста».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предлагает разнообразный дидактический материал по обучению дошкольников грамоте.</w:t>
      </w:r>
      <w:r w:rsidR="00961D9D"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целевым о</w:t>
      </w:r>
      <w:r w:rsidR="00961D9D"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риентиром дополнительной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услуги «</w:t>
      </w:r>
      <w:proofErr w:type="spellStart"/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АБВГДейка</w:t>
      </w:r>
      <w:proofErr w:type="spellEnd"/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определяет содержание и объём образовательной деятельности.</w:t>
      </w:r>
    </w:p>
    <w:p w:rsidR="00E459CB" w:rsidRDefault="00ED5484" w:rsidP="00ED548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Отличительной особенностью Программы: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является комплексное взаимодействие блоков Программы, где присутствует единый игровой сюжет. В Программу включены три неразрывно связанных между собой блока: блок «Развитие речи и подготовка к обучению чтению» (включены звуковой анализ и синтез); блок «Обучению чтению» (звукобуквенный анализ); блок «Подготовка руки к письму» (печатание). В занятия включены разные виды игр: дидактические, игры-соревнования, ситуативные, подвижные. В играх формируются мыслительные операции: фонематический анализ и синтез, представление, абстрагирование, сравнение (сравнение слов по их звуковому составу, соотнесение различных типов слов между собой, подбору слов, имеющих определенную звуковую структуру, и т. п.). Игра по форме является обучающей – вот в чем ценность таких занятий. Материал, предлагаемый ребенку, имеет занимательный характер, не содержит сложных и непонятных заданий. Ориентируясь на возрастные особенности детей-дошкольников, в занятия введено большое количество </w:t>
      </w:r>
      <w:r w:rsidR="00E4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ED5484" w:rsidRPr="00C027E9" w:rsidRDefault="00ED5484" w:rsidP="00ED548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игровых ситуаций, способствующих реализации задач на общение. Важную роль играет развитие умения внешне выражать свои внутренние эмоции, правильно понимать эмоциональное состояние собеседника, проявляя свои индивидуальные способности, при этом у ребенка развивается умение адекватно оценивать деятельность, направленную на анализ собственного поведения и поступков сверстников.</w:t>
      </w:r>
    </w:p>
    <w:p w:rsidR="00ED5484" w:rsidRPr="00C027E9" w:rsidRDefault="00ED5484" w:rsidP="00ED5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Адресат  Программы: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 6 – 7 лет. Программа адресована детям старшего дошкольного возраста, </w:t>
      </w:r>
      <w:proofErr w:type="gramStart"/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проявляющих</w:t>
      </w:r>
      <w:proofErr w:type="gramEnd"/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к обучению грамоте.</w:t>
      </w:r>
    </w:p>
    <w:p w:rsidR="00ED5484" w:rsidRPr="00C027E9" w:rsidRDefault="00ED5484" w:rsidP="00ED5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C027E9" w:rsidRDefault="00ED5484" w:rsidP="00ED548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Объем Программы: 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учебных часов, запланированных на весь период реа</w:t>
      </w:r>
      <w:r w:rsidR="00DF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лизации Программы, составляет 62 час, с сентября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май.</w:t>
      </w:r>
    </w:p>
    <w:p w:rsidR="00ED5484" w:rsidRPr="00C027E9" w:rsidRDefault="00ED5484" w:rsidP="00ED548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 организации образовательного процесса: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групповая.</w:t>
      </w:r>
    </w:p>
    <w:p w:rsidR="00ED5484" w:rsidRPr="00C027E9" w:rsidRDefault="00ED5484" w:rsidP="00ED548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Режим занятий: </w:t>
      </w:r>
      <w:r w:rsidR="00961D9D"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2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="00961D9D"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неделю, 8 раз 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месяц, продолжительностью 30 минут.</w:t>
      </w:r>
    </w:p>
    <w:p w:rsidR="00ED5484" w:rsidRPr="00C027E9" w:rsidRDefault="00ED5484" w:rsidP="00ED548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Срок освоения Программы:</w:t>
      </w:r>
      <w:r w:rsidR="00961D9D"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62 недели</w:t>
      </w:r>
      <w:r w:rsidR="00DF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8 месяцев (с сентября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май), 1 год.</w:t>
      </w:r>
    </w:p>
    <w:p w:rsidR="00ED5484" w:rsidRPr="00C027E9" w:rsidRDefault="00ED5484" w:rsidP="00ED54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ED5484" w:rsidRPr="00C027E9" w:rsidRDefault="00ED5484" w:rsidP="00ED54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предпосылок для успешного обучения грамоте детей в школе.</w:t>
      </w:r>
    </w:p>
    <w:p w:rsidR="00ED5484" w:rsidRPr="00C027E9" w:rsidRDefault="00ED5484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Программы:         </w:t>
      </w:r>
    </w:p>
    <w:p w:rsidR="00803110" w:rsidRDefault="00ED5484" w:rsidP="00ED5484">
      <w:pPr>
        <w:shd w:val="clear" w:color="auto" w:fill="FFFFFF"/>
        <w:spacing w:after="0" w:line="240" w:lineRule="auto"/>
        <w:ind w:left="720"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умения различать на слух длинные и короткие слова. </w:t>
      </w:r>
    </w:p>
    <w:p w:rsidR="00ED5484" w:rsidRPr="00C027E9" w:rsidRDefault="00ED5484" w:rsidP="00ED5484">
      <w:pPr>
        <w:shd w:val="clear" w:color="auto" w:fill="FFFFFF"/>
        <w:spacing w:after="0" w:line="240" w:lineRule="auto"/>
        <w:ind w:left="720" w:right="1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дальнейшего усвоения и использования в речи слов различ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</w:t>
      </w:r>
      <w:proofErr w:type="spellStart"/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звукослоговой</w:t>
      </w:r>
      <w:proofErr w:type="spellEnd"/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структуры.</w:t>
      </w:r>
    </w:p>
    <w:p w:rsidR="00ED5484" w:rsidRPr="00C027E9" w:rsidRDefault="00ED5484" w:rsidP="00ED54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умения различать на слух гласные звуки.</w:t>
      </w:r>
    </w:p>
    <w:p w:rsidR="00ED5484" w:rsidRPr="00C027E9" w:rsidRDefault="00ED5484" w:rsidP="00ED5484">
      <w:pPr>
        <w:shd w:val="clear" w:color="auto" w:fill="FFFFFF"/>
        <w:spacing w:after="0" w:line="240" w:lineRule="auto"/>
        <w:ind w:left="720" w:right="1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представлений о гласных и согласных звуках, их отличитель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признаках. Упражнения в различении на слух гласных и согласных звуков, в подборе слов на заданные гласные и согласные звуки.</w:t>
      </w:r>
    </w:p>
    <w:p w:rsidR="00ED5484" w:rsidRPr="00C027E9" w:rsidRDefault="00ED5484" w:rsidP="00ED5484">
      <w:pPr>
        <w:shd w:val="clear" w:color="auto" w:fill="FFFFFF"/>
        <w:spacing w:after="0" w:line="240" w:lineRule="auto"/>
        <w:ind w:left="720" w:right="1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различать на слух согласные звуки, близкие по ар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тикуляционным признакам в ряду звуков, слогов, слов, в предложениях, сво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бодной игровой и речевой деятельности.</w:t>
      </w:r>
    </w:p>
    <w:p w:rsidR="00ED5484" w:rsidRPr="00C027E9" w:rsidRDefault="00ED5484" w:rsidP="00ED54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навыка выделения заданных звуков из ряда звуков, гласных из</w:t>
      </w:r>
      <w:r w:rsidRPr="00C0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 слова, согласных из конца и начала слова.</w:t>
      </w:r>
    </w:p>
    <w:p w:rsidR="00ED5484" w:rsidRPr="00C027E9" w:rsidRDefault="00ED5484" w:rsidP="00ED5484">
      <w:pPr>
        <w:shd w:val="clear" w:color="auto" w:fill="FFFFFF"/>
        <w:spacing w:after="0" w:line="240" w:lineRule="auto"/>
        <w:ind w:left="720" w:right="1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навыка анализа и </w:t>
      </w:r>
      <w:proofErr w:type="gramStart"/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синтеза</w:t>
      </w:r>
      <w:proofErr w:type="gramEnd"/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открытых и закрытых сло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гов, слов из трех-пяти звуков (в случае, когда написание слова не расходится</w:t>
      </w:r>
      <w:r w:rsidRPr="00C0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его произношением).</w:t>
      </w:r>
    </w:p>
    <w:p w:rsidR="00ED5484" w:rsidRPr="00C027E9" w:rsidRDefault="00ED5484" w:rsidP="00ED5484">
      <w:pPr>
        <w:shd w:val="clear" w:color="auto" w:fill="FFFFFF"/>
        <w:spacing w:after="0" w:line="240" w:lineRule="auto"/>
        <w:ind w:left="720" w:right="1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различения согласных звуков по признакам: глу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хой — звонкий, твердый — мягкий.</w:t>
      </w:r>
    </w:p>
    <w:p w:rsidR="00ED5484" w:rsidRPr="00C027E9" w:rsidRDefault="00ED5484" w:rsidP="00ED54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понятий звук, гласный звук, согласный звук. ^</w:t>
      </w:r>
    </w:p>
    <w:p w:rsidR="00ED5484" w:rsidRPr="00C027E9" w:rsidRDefault="00ED5484" w:rsidP="00ED54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понятий звонкий согласный звук, глухой согласный звук,</w:t>
      </w:r>
      <w:r w:rsidRPr="00C0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согласный звук, твердый согласный звук.</w:t>
      </w:r>
    </w:p>
    <w:p w:rsidR="00ED5484" w:rsidRPr="00C027E9" w:rsidRDefault="00ED5484" w:rsidP="00ED54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слогового анализа и синтеза слов, состоящих из</w:t>
      </w:r>
      <w:r w:rsidRPr="00C0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 слогов, одного слога, трех слогов.</w:t>
      </w:r>
    </w:p>
    <w:p w:rsidR="00ED5484" w:rsidRPr="00C027E9" w:rsidRDefault="00ED5484" w:rsidP="00ED54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</w:t>
      </w:r>
      <w:r w:rsidRPr="00C0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понятия слог и умения оперировать им</w:t>
      </w:r>
      <w:r w:rsidRPr="00C02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5484" w:rsidRPr="00C027E9" w:rsidRDefault="00ED5484" w:rsidP="00ED548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27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ED5484" w:rsidRPr="00803110" w:rsidRDefault="00C027E9" w:rsidP="0080311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Учебный план</w:t>
      </w:r>
      <w:r w:rsidR="00ED5484"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Spec="center" w:tblpY="89"/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371"/>
        <w:gridCol w:w="3533"/>
        <w:gridCol w:w="1145"/>
      </w:tblGrid>
      <w:tr w:rsidR="00C027E9" w:rsidRPr="00ED5484" w:rsidTr="00FA28D0">
        <w:trPr>
          <w:trHeight w:val="32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3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 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обучения)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027E9" w:rsidRPr="00ED5484" w:rsidTr="00FA28D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FA28D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5F3FF0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(а), и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FA28D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FA28D0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5F3FF0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(у),  и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FF0" w:rsidRPr="00ED5484" w:rsidTr="00FA28D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FF0" w:rsidRPr="00ED5484" w:rsidRDefault="005F3FF0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FF0" w:rsidRDefault="005F3FF0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FF0" w:rsidRPr="00ED5484" w:rsidRDefault="005F3FF0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FF0" w:rsidRPr="00ED5484" w:rsidRDefault="005F3FF0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7E9" w:rsidRPr="00ED5484" w:rsidTr="00FA28D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5F3FF0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(о), и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FA28D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FA28D0">
        <w:trPr>
          <w:trHeight w:val="2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5F3FF0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(м),  и Буква М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8D0" w:rsidRPr="00ED5484" w:rsidTr="00FA28D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D0" w:rsidRPr="00ED5484" w:rsidRDefault="00FA28D0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D0" w:rsidRDefault="00FA28D0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D0" w:rsidRPr="00ED5484" w:rsidRDefault="00FA28D0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D0" w:rsidRPr="00ED5484" w:rsidRDefault="00FA28D0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7E9" w:rsidRPr="00ED5484" w:rsidTr="00FA28D0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5F3FF0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(и) и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FA28D0"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8D0" w:rsidRPr="00ED5484" w:rsidTr="00FA28D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D0" w:rsidRPr="00ED5484" w:rsidRDefault="00FA28D0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D0" w:rsidRDefault="00FA28D0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D0" w:rsidRPr="00ED5484" w:rsidRDefault="00FA28D0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D0" w:rsidRPr="00ED5484" w:rsidRDefault="00FA28D0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7E9" w:rsidRPr="00ED5484" w:rsidTr="00FA28D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5F3FF0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(т),  и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FA28D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FA28D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Default="005F3FF0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(х) и Буква Х</w:t>
            </w:r>
            <w:r w:rsidR="00FA28D0"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27E9" w:rsidRPr="00ED5484" w:rsidRDefault="00FA28D0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FA28D0">
        <w:trPr>
          <w:trHeight w:val="26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5F3FF0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(к) и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FA28D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FA28D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5F3FF0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(п) и Буква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FA28D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FA28D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E459CB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FA28D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FA28D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E459CB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FA28D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E459CB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FA28D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FA28D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E459CB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</w:t>
            </w:r>
            <w:r w:rsidRPr="00ED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плавного слогового чтения;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FA28D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1D54E1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Плавное слоговое чтение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FA28D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1D54E1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Плавное слоговое чтение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1D54E1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E9" w:rsidRPr="00ED5484" w:rsidRDefault="001D54E1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Плавное слоговое чтение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1D54E1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E9" w:rsidRPr="00ED5484" w:rsidRDefault="001D54E1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Плавное слоговое чтение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1D54E1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E9" w:rsidRPr="00ED5484" w:rsidRDefault="001D54E1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Плавное слоговое чтение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1D54E1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E9" w:rsidRPr="00ED5484" w:rsidRDefault="001D54E1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Плавное слоговое чтение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1D54E1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E9" w:rsidRPr="00ED5484" w:rsidRDefault="001D54E1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Плавное слоговое чтение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1D54E1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E9" w:rsidRPr="00ED5484" w:rsidRDefault="001D54E1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Плавное слоговое чтение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1D54E1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E9" w:rsidRPr="00ED5484" w:rsidRDefault="001D54E1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Плавное слоговое чтение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FA28D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7E9" w:rsidRPr="00ED5484" w:rsidTr="00FA28D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E9" w:rsidRPr="00ED5484" w:rsidRDefault="00C027E9" w:rsidP="00FA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ED5484" w:rsidRPr="00ED5484" w:rsidRDefault="00ED5484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027E9" w:rsidRDefault="00C027E9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027E9" w:rsidRDefault="00C027E9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027E9" w:rsidRDefault="00C027E9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027E9" w:rsidRDefault="00C027E9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357B6" w:rsidRDefault="003357B6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357B6" w:rsidRDefault="003357B6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357B6" w:rsidRDefault="003357B6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357B6" w:rsidRDefault="003357B6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357B6" w:rsidRDefault="003357B6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357B6" w:rsidRDefault="003357B6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357B6" w:rsidRDefault="003357B6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357B6" w:rsidRDefault="003357B6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357B6" w:rsidRDefault="003357B6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357B6" w:rsidRDefault="003357B6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357B6" w:rsidRDefault="003357B6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357B6" w:rsidRDefault="003357B6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357B6" w:rsidRDefault="003357B6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357B6" w:rsidRDefault="003357B6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357B6" w:rsidRDefault="003357B6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357B6" w:rsidRDefault="003357B6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357B6" w:rsidRDefault="003357B6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357B6" w:rsidRDefault="003357B6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357B6" w:rsidRDefault="003357B6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357B6" w:rsidRDefault="003357B6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357B6" w:rsidRDefault="003357B6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D5484" w:rsidRPr="00ED5484" w:rsidRDefault="00ED5484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2. Учебный план</w:t>
      </w:r>
    </w:p>
    <w:p w:rsidR="00ED5484" w:rsidRPr="00ED5484" w:rsidRDefault="00ED5484" w:rsidP="00ED54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Календарный учебный график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1616"/>
        <w:gridCol w:w="1742"/>
        <w:gridCol w:w="2640"/>
        <w:gridCol w:w="2265"/>
      </w:tblGrid>
      <w:tr w:rsidR="00ED5484" w:rsidRPr="00ED5484" w:rsidTr="00ED5484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начала учебного года</w:t>
            </w:r>
          </w:p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окончания</w:t>
            </w:r>
          </w:p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</w:t>
            </w:r>
          </w:p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3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Продолжительность</w:t>
            </w:r>
          </w:p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4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</w:t>
            </w:r>
          </w:p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контрольных процедур</w:t>
            </w:r>
          </w:p>
        </w:tc>
      </w:tr>
      <w:tr w:rsidR="00ED5484" w:rsidRPr="00ED5484" w:rsidTr="006464F6">
        <w:tc>
          <w:tcPr>
            <w:tcW w:w="2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484" w:rsidRPr="00ED5484" w:rsidRDefault="00E459CB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15сентября 2024</w:t>
            </w:r>
            <w:r w:rsidR="00E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484" w:rsidRPr="00ED5484" w:rsidRDefault="00E459CB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2025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484" w:rsidRPr="00ED5484" w:rsidRDefault="00E4159E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484" w:rsidRPr="00ED5484" w:rsidRDefault="00E4159E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01-08 января 2024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диагностика:</w:t>
            </w:r>
          </w:p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октября,</w:t>
            </w:r>
          </w:p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 мая</w:t>
            </w:r>
          </w:p>
        </w:tc>
      </w:tr>
      <w:tr w:rsidR="006464F6" w:rsidRPr="00ED5484" w:rsidTr="00ED5484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4F6" w:rsidRDefault="006464F6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4F6" w:rsidRDefault="006464F6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4F6" w:rsidRDefault="006464F6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4F6" w:rsidRDefault="006464F6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4F6" w:rsidRDefault="006464F6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4F6" w:rsidRDefault="006464F6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4F6" w:rsidRDefault="006464F6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4F6" w:rsidRDefault="006464F6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4F6" w:rsidRDefault="006464F6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4F6" w:rsidRDefault="006464F6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4F6" w:rsidRDefault="006464F6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4F6" w:rsidRPr="00ED5484" w:rsidRDefault="006464F6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5484" w:rsidRPr="00ED5484" w:rsidRDefault="00ED5484" w:rsidP="00646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51"/>
        <w:tblW w:w="15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984"/>
        <w:gridCol w:w="5670"/>
        <w:gridCol w:w="3227"/>
        <w:gridCol w:w="1446"/>
        <w:gridCol w:w="1420"/>
        <w:gridCol w:w="1420"/>
      </w:tblGrid>
      <w:tr w:rsidR="00FA28D0" w:rsidRPr="00ED5484" w:rsidTr="00E459C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ED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1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проведения</w:t>
            </w: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(факт)</w:t>
            </w: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Получить наиболее полную информацию об индивидуальных особенностях развития детей, на основании которой совершенствовать деятельность по реализации Программы.</w:t>
            </w:r>
          </w:p>
          <w:p w:rsidR="00FA28D0" w:rsidRPr="00ED5484" w:rsidRDefault="00FA28D0" w:rsidP="00E459CB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Способствовать </w:t>
            </w:r>
            <w:r w:rsidRPr="00ED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индивидуализации образования (в том числе поддержка ребенка, построение его образовательной траектории или профессиональной коррекции особенностей его развития). </w:t>
            </w:r>
            <w:r w:rsidRPr="00ED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Оптимизация работы с группой детей.</w:t>
            </w: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Диагностические листы,  сигнальные карточки, картинки,  печатные тексты.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 </w:t>
            </w:r>
            <w:r w:rsidR="00FA28D0"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</w:p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мление с артикуляцией звуков  и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Формирование понятий о твердости и мягкости, глухости и звонкости согласных звуков. Звуко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анализ слогов со звуками  и</w:t>
            </w:r>
            <w:proofErr w:type="gramStart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Узнавание буквы Б в словах.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пластилин, пластмассовые объемные буквы, предметные картинки, «Мой букварь», «Тетрадь для обучения грамоте», пеналы.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навыков </w:t>
            </w:r>
            <w:proofErr w:type="spellStart"/>
            <w:proofErr w:type="gramStart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буквенного</w:t>
            </w:r>
            <w:proofErr w:type="gramEnd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анализа. Совершенствование умения подбирать слова, начинающиеся с заданного звука. Формирование умения определять место заданного звука в слове. Совершенствование навыка чтения слогов, слов, предложений с пройденными буквами.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пластилин, пластмассовые объемные буквы, предметные картинки, «Мой букварь», «Тетрадь для обучения грамоте», пеналы.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Звуки, </w:t>
            </w:r>
            <w:r w:rsidR="00FA28D0"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</w:p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омление с артикуляцией звуков</w:t>
            </w:r>
            <w:proofErr w:type="gramStart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() </w:t>
            </w:r>
            <w:proofErr w:type="gramEnd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’). Формирование понятий о твердости и мягкости, глухости и звонкости согласных звуков. Звук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 анализ слогов со звуками</w:t>
            </w:r>
            <w:proofErr w:type="gramStart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() </w:t>
            </w:r>
            <w:proofErr w:type="gramEnd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’).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пластилин, пластмассовые объемные буквы, предметные картинки, «Мой букварь», «Тетрадь для обучения грамоте», пеналы.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(), (</w:t>
            </w:r>
            <w:r w:rsidR="00FA28D0"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’) </w:t>
            </w:r>
            <w:proofErr w:type="gramEnd"/>
            <w:r w:rsidR="00FA28D0"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омление с артикуляцией звуков</w:t>
            </w:r>
            <w:proofErr w:type="gramStart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() </w:t>
            </w:r>
            <w:proofErr w:type="gramEnd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’). Формирование понятий о твердости и мягкости, глухости и звонкости согласных звуков. Звук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 анализ слогов со звуками</w:t>
            </w:r>
            <w:proofErr w:type="gramStart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() </w:t>
            </w:r>
            <w:proofErr w:type="gramEnd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(’). Буква В.  Узнавание буквы 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словах.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пластилин, пластмассовые объемные буквы, предметные картинки, «Мой букварь», «Тетрадь для обучения грамоте», пенал</w:t>
            </w: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навыка звукового анализа </w:t>
            </w:r>
            <w:proofErr w:type="spellStart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трехзвучных</w:t>
            </w:r>
            <w:proofErr w:type="spellEnd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слов. Упражнение в узнавании букв в условиях  наложения. Упражнять в определении места звуков в словах.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Счетные палочки, пластилин, пластмассовые объемные буквы, предметные картинки, «Мой 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букварь», «Тетрадь для обучения грамоте», пенал</w:t>
            </w: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(), (</w:t>
            </w:r>
            <w:r w:rsidR="00FA28D0"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’) </w:t>
            </w:r>
            <w:proofErr w:type="gramEnd"/>
            <w:r w:rsidR="00FA28D0"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омление с артикуляцией звуков</w:t>
            </w:r>
            <w:proofErr w:type="gramStart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() </w:t>
            </w:r>
            <w:proofErr w:type="gramEnd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’). Формирование понятий о твердости и мягкости, глухости и звонкости согласных звуков. Звук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 анализ слогов со звуками</w:t>
            </w:r>
            <w:proofErr w:type="gramStart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() </w:t>
            </w:r>
            <w:proofErr w:type="gramEnd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’).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пластилин, пластмассовые объемные буквы, предметные картинки, «Мой букварь», «Тетрадь для обучения грамоте», пенал</w:t>
            </w: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()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буква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комление с артикуляцией звука (). Знакомство с буквой</w:t>
            </w:r>
            <w:proofErr w:type="gramStart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делить двусложные слова на слоги. Чтение обр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атных и прямых слогов с буквой</w:t>
            </w:r>
            <w:proofErr w:type="gramStart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Узнавание буквы 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пластилин, пластмассовые объемные буквы, предметные картинки, «Мой букварь», «Тетрадь для обучения грамоте», пенал</w:t>
            </w: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(), (</w:t>
            </w:r>
            <w:r w:rsidR="00FA28D0"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’) </w:t>
            </w:r>
            <w:proofErr w:type="gramEnd"/>
            <w:r w:rsidR="00FA28D0"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омление с артикуляцией звуков</w:t>
            </w:r>
            <w:proofErr w:type="gramStart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() </w:t>
            </w:r>
            <w:proofErr w:type="gramEnd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’). Формирование понятий о твердости и мягкости, глухости и звонкости согласных звуков. Звуковой анализ слог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со звуками</w:t>
            </w:r>
            <w:proofErr w:type="gramStart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() </w:t>
            </w:r>
            <w:proofErr w:type="gramEnd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(с). Буква</w:t>
            </w:r>
            <w:proofErr w:type="gramStart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Узнавание буквы 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пластилин, пластмассовые объемные буквы, предметные картинки, «Мой букварь», «Тетрадь для обучения грамоте», пенал</w:t>
            </w: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навыков </w:t>
            </w:r>
            <w:proofErr w:type="spellStart"/>
            <w:proofErr w:type="gramStart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буквенного</w:t>
            </w:r>
            <w:proofErr w:type="gramEnd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анализа. Совершенствование умения подбирать слова, начинающиеся с заданного звука. Формирование умения определять место заданного звука в слове. Совершенствование навыка чтения слогов, слов, предложений с пройденными буквами.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пластилин, пластмассовые объемные буквы, предметные картинки, «Мой букварь», «Тетрадь для обучения грамоте», пенал</w:t>
            </w: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(), (</w:t>
            </w:r>
            <w:r w:rsidR="00FA28D0"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’) </w:t>
            </w:r>
            <w:proofErr w:type="gramEnd"/>
            <w:r w:rsidR="00FA28D0"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Буква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Ознакомление с артикуляцией звуков (з) и (з’). 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понятий о твердости и мягкости, глухости и звонкости согласных звуков. Звук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 анализ слогов со звуками</w:t>
            </w:r>
            <w:proofErr w:type="gramStart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() </w:t>
            </w:r>
            <w:proofErr w:type="gramEnd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(’). Буква З.  Узнавание буквы 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Счетные палочки, 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пластилин, пластмассовые объемные буквы, предметные картинки, «Мой букварь», «Тетрадь для обучения грамоте», пенал</w:t>
            </w: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()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буква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комление с артикуляцией звука (). Знакомство с буквой</w:t>
            </w:r>
            <w:proofErr w:type="gramStart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делить двусложные слова на слоги. Чтение обр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атных и прямых слогов с буквой</w:t>
            </w:r>
            <w:proofErr w:type="gramStart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Узнавание буквы 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пластилин, пластмассовые объемные буквы, предметные картинки, «Мой букварь», «Тетрадь для обучения грамоте», пенал</w:t>
            </w: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навыков </w:t>
            </w:r>
            <w:proofErr w:type="spellStart"/>
            <w:proofErr w:type="gramStart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буквенного</w:t>
            </w:r>
            <w:proofErr w:type="gramEnd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анализа. Совершенствование умения подбирать слова, начинающиеся с заданного звука. Формирование умения определять место заданного звука в слове. Совершенствование навыка чтения слогов, слов, предложений с пройденными буквами.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пластилин, пластмассовые объемные буквы, предметные картинки, «Мой букварь», «Тетрадь для обучения грамоте», пенал</w:t>
            </w: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()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буква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комление с артикуляцией звука</w:t>
            </w:r>
            <w:proofErr w:type="gramStart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(). </w:t>
            </w:r>
            <w:proofErr w:type="gramEnd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делить двусложные слова на слоги. Чтение обр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атных и прямых слогов с буквой</w:t>
            </w:r>
            <w:proofErr w:type="gramStart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Узнавание буквы 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пластилин, пластмассовые объемные буквы, предметные картинки, «Мой букварь», «Тетрадь для обучения грамоте», пенал</w:t>
            </w: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() - (</w:t>
            </w:r>
            <w:r w:rsidR="00FA28D0"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  <w:r w:rsidR="00FA28D0"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словах. Совершенствование навыков звукового и слогового анализа слов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Счетные палочки, пластилин, пластмассовые объемные буквы, предметные картинки, «Мой букварь», «Тетрадь для 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грамоте», пенал</w:t>
            </w: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A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() </w:t>
            </w:r>
            <w:proofErr w:type="gramEnd"/>
            <w:r w:rsidR="00CA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буква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комление с артикуляцией звука (). Знакомство с буквой</w:t>
            </w:r>
            <w:proofErr w:type="gramStart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делить двусложные слова на слоги. Чтение обр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атных и прямых слогов с буквой</w:t>
            </w:r>
            <w:proofErr w:type="gramStart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Узнавание буквы 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пластилин, пластмассовые объемные буквы, предметные картинки, «Мой букварь», «Тетрадь для обучения грамоте», пенал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навыков </w:t>
            </w:r>
            <w:proofErr w:type="spellStart"/>
            <w:proofErr w:type="gramStart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буквенного</w:t>
            </w:r>
            <w:proofErr w:type="gramEnd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анализа. Совершенствование умения подбирать слова, начинающиеся с заданного звука. Формирование умения определять место заданного звука в слове. Совершенствование навыка чтения слогов, слов, предложений с пройденными буквами.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пластилин, пластмассовые объемные буквы, предметные картинки, «Мой букварь», «Тетрадь для обучения грамоте», пенал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rPr>
          <w:trHeight w:val="268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(),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комление с артикуляцией звука</w:t>
            </w:r>
            <w:proofErr w:type="gramStart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gramEnd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представлений о твердости-мягкости, глухости-звонкости согласных звуков. Формир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 навыка узнавания звука</w:t>
            </w:r>
            <w:proofErr w:type="gramStart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ряду звуков, слого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слов. Ознакомление с буквой</w:t>
            </w:r>
            <w:proofErr w:type="gramStart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пластилин, пластмассовые объемные буквы, предметные картинки, «Мой букварь», «Тетрадь для обучения грамоте», пенал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буквой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8D0"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A28D0"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конструирования и печатания новой буквы, чтения слогов и предложений с ней. Совершенствование навыков слогового анализа слов и анализа предложений.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пластилин, пластмассовые объемные буквы, предметные картинки, «Мой букварь», «Тетрадь для обучения грамоте», пенал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навыков </w:t>
            </w:r>
            <w:proofErr w:type="spellStart"/>
            <w:proofErr w:type="gramStart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буквенного</w:t>
            </w:r>
            <w:proofErr w:type="gramEnd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анализа. Совершенствование умения подбирать слова, начинающиеся с заданного звука. 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умения определять место заданного звука в слове. Совершенствование навыка чтения слогов, слов, предложений с пройденными буквами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Счетные палочки, пластилин, пластмассовые объемные буквы, 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 картинки, «Мой букварь», «Тетрадь для обучения грамоте», пенал</w:t>
            </w: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буквой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8D0"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A28D0"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конструирования и печатания новой буквы, чтения слогов и предложений с ней. Совершенствование навыков слогового анализа слов и анализа предложений.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пластилин, пластмассовые объемные буквы, предметные картинки, «Мой букварь», «Тетрадь для обучения грамоте», пенал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буквой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8D0"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A28D0"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конструирования и печатания новой буквы, чтения слогов и предложений с ней. Совершенствование навыков слогового анализа слов и анализа предложений.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пластилин, пластмассовые объемные буквы, предметные картинки, «Мой букварь», «Тетрадь для обучения грамоте», пенал</w:t>
            </w: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навыка чтения слов и предложений с пройденными буквами. Упражнение в узнавании пройденных букв в условиях наложения и «зашумления» Совершенствование навыков слогового анализа слов и анализа предложений.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пластилин, пластмассовые объемные буквы, предметные картинки, «Мой букварь», «Тетрадь для обучения грамоте», пенал</w:t>
            </w: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rPr>
          <w:trHeight w:val="213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()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буква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комление с артикуляцией звука (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Формирование умения выделять этот звук из ряда звуков, слогов, слов, определять его место в сл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ове, различать его со звуками () и (). Ознакомление с буквой</w:t>
            </w:r>
            <w:proofErr w:type="gramStart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навыка чтения слогов, слов и предложений с этой буквой. Упражнение в узнавании пройденных букв в условиях наложения.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пластилин, пластмассовые объемные буквы, предметные картинки, «Мой букварь», «Тетрадь для обучения грамоте», пенал</w:t>
            </w: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9CB" w:rsidRPr="00ED5484" w:rsidTr="00E459CB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CB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9CB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CB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CB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CB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CB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CB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()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буква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комление с артикуляцией звука</w:t>
            </w:r>
            <w:proofErr w:type="gramStart"/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gramEnd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выделять этот звук из ряда звуков, слогов, слов, определять его место в сл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ове, различать его со звуками (’) и (’). Ознакомление с буквой 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навыка чтения слогов, слов и предложений с этой буквой. Упражнение в узнавании пройденных букв в условиях наложения и «зашумления».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пластилин, пластмассовые объемные буквы, предметные картинки, «Мой букварь», «Тетрадь для обучения грамоте», пенал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8D0" w:rsidRPr="00ED5484" w:rsidRDefault="00FA28D0" w:rsidP="00E459C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навыка чтения слов и предложений с пройденными буквами. Упражнение в узнавании пройденных букв в условиях наложения и «зашумления» Совершенствование навыков слогового анализа слов и анализа предложений.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пластилин, пластмассовые объемные буквы, предметные картинки, «Мой букварь», «Тетрадь для обучения грамоте», пенал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CA37DD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()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буква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комление с артикуляцией звука (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Формирование умения выделять этот звук из ряда звуков, слогов, слов, определять его место в с</w:t>
            </w:r>
            <w:r w:rsidR="00CA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лове, различать его со звуком (</w:t>
            </w:r>
            <w:r w:rsidR="00AC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’). Ознакомление с буквой</w:t>
            </w:r>
            <w:proofErr w:type="gramStart"/>
            <w:r w:rsidR="00AC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навыка чтения слогов, слов и предложений с этой буквой. Упражнение в узнавании пройденных букв в условиях наложения.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пластилин, пластмассовые объемные буквы, предметные картинки, «Мой букварь», «Тетрадь для обучения грамоте», пенал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AC07E5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AC07E5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буквой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8D0"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A28D0"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понятия о том, что эта буква не обозначает звука. Формирование навыков печатания и конструирования новой буквы, чтения слов и предложений с ней.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пластилин, пластмассовые объемные буквы, предметные картинки, «Мой букварь», «Тетрадь для обучения грамоте», пенал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AC07E5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AC07E5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буквой </w:t>
            </w:r>
            <w:bookmarkStart w:id="0" w:name="_GoBack"/>
            <w:bookmarkEnd w:id="0"/>
            <w:r w:rsidR="00FA28D0"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Формирование понятия о том, что эта буква не обозначает звука. Формирование навыков печатания и конструирования новой буквы, чтения слов и предложений с ней.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Счетные палочки, пластилин, пластмассовые объемные буквы, предметные картинки, «Мой букварь», «Тетрадь для </w:t>
            </w: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грамоте», пенал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звукового и слогового анализа и синтеза слов, анализа предложений. Совершенствование навыков печатания слов и предложений. Совершенствование навыков чтения слов, предложений, текстов, разгадывания ребусов и решения кроссвордов.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палочки, пластилин, пластмассовые объемные буквы, предметные картинки, «Мой букварь», «Тетрадь для обучения грамоте», пенал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0" w:rsidRPr="00ED5484" w:rsidTr="00E459CB">
        <w:tc>
          <w:tcPr>
            <w:tcW w:w="5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</w:t>
            </w: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Осуществление сравнительного анализа результатов на начало и конец учебного года (результатов реализации Программы), показывающего эффективность педагогических воздействий, направленных на совершенствование развития детей и достижение поставленных задач. Выявление причин недостатков, определение ресурсов и путей их минимизации.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листы,  сигнальные карточки, картинки, печатные тексты.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E459CB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D0" w:rsidRPr="00ED5484" w:rsidRDefault="00FA28D0" w:rsidP="00E4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5484" w:rsidRPr="00ED5484" w:rsidRDefault="00ED5484" w:rsidP="00646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 w:type="textWrapping" w:clear="all"/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D5484" w:rsidRPr="00ED5484" w:rsidRDefault="00ED5484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Календарно – тематическое планирование</w:t>
      </w:r>
    </w:p>
    <w:p w:rsidR="00ED5484" w:rsidRPr="00ED5484" w:rsidRDefault="00ED5484" w:rsidP="00ED5484">
      <w:pPr>
        <w:shd w:val="clear" w:color="auto" w:fill="FFFFFF"/>
        <w:spacing w:after="0" w:line="300" w:lineRule="atLeast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300" w:lineRule="atLeast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300" w:lineRule="atLeast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300" w:lineRule="atLeast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4159E" w:rsidRDefault="00ED5484" w:rsidP="00F263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Планируемые результаты</w:t>
      </w:r>
    </w:p>
    <w:p w:rsidR="00ED5484" w:rsidRPr="00ED5484" w:rsidRDefault="00ED5484" w:rsidP="00E4159E">
      <w:p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 к концу обучения:</w:t>
      </w:r>
    </w:p>
    <w:p w:rsidR="00ED5484" w:rsidRPr="00ED5484" w:rsidRDefault="00ED5484" w:rsidP="00ED54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может:</w:t>
      </w:r>
    </w:p>
    <w:p w:rsidR="00ED5484" w:rsidRPr="00ED5484" w:rsidRDefault="00ED5484" w:rsidP="00DF7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D5484" w:rsidRPr="00ED5484" w:rsidRDefault="00ED5484" w:rsidP="00ED54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буквы и звуки;</w:t>
      </w:r>
    </w:p>
    <w:p w:rsidR="00ED5484" w:rsidRPr="00ED5484" w:rsidRDefault="00ED5484" w:rsidP="00ED54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звуки и слоги в словах;</w:t>
      </w:r>
    </w:p>
    <w:p w:rsidR="00ED5484" w:rsidRPr="00ED5484" w:rsidRDefault="00ED5484" w:rsidP="00ED54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слова с определённым звуком;</w:t>
      </w:r>
    </w:p>
    <w:p w:rsidR="00ED5484" w:rsidRPr="00ED5484" w:rsidRDefault="00ED5484" w:rsidP="00ED54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место звука в слове;</w:t>
      </w:r>
    </w:p>
    <w:p w:rsidR="00ED5484" w:rsidRPr="00ED5484" w:rsidRDefault="00ED5484" w:rsidP="00ED54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звуковой анализ слова;</w:t>
      </w:r>
    </w:p>
    <w:p w:rsidR="00ED5484" w:rsidRPr="00ED5484" w:rsidRDefault="00ED5484" w:rsidP="00ED54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основами плавного слогового чтения;</w:t>
      </w:r>
    </w:p>
    <w:p w:rsidR="00ED5484" w:rsidRPr="00ED5484" w:rsidRDefault="00ED5484" w:rsidP="00ED54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обводить контуры, аккуратно заштриховывать фигуры;</w:t>
      </w:r>
    </w:p>
    <w:p w:rsidR="00ED5484" w:rsidRPr="00ED5484" w:rsidRDefault="00ED5484" w:rsidP="00ED54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держать ручку, карандаш;</w:t>
      </w:r>
    </w:p>
    <w:p w:rsidR="00ED5484" w:rsidRPr="00ED5484" w:rsidRDefault="00ED5484" w:rsidP="00ED54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классифицировать, сравнивать, находить простейшие закономерности, строить умозаключения.</w:t>
      </w:r>
    </w:p>
    <w:p w:rsidR="00ED5484" w:rsidRPr="00ED5484" w:rsidRDefault="00ED5484" w:rsidP="00ED54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4159E">
      <w:p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Комплекс организационно – педагогических условий</w:t>
      </w:r>
    </w:p>
    <w:p w:rsidR="00ED5484" w:rsidRPr="00ED5484" w:rsidRDefault="00ED5484" w:rsidP="00ED5484">
      <w:pPr>
        <w:shd w:val="clear" w:color="auto" w:fill="FFFFFF"/>
        <w:spacing w:after="0" w:line="300" w:lineRule="atLeast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Программы необходимо:</w:t>
      </w:r>
    </w:p>
    <w:p w:rsidR="00ED5484" w:rsidRPr="00ED5484" w:rsidRDefault="00ED5484" w:rsidP="00ED548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1.Помещение: каби</w:t>
      </w:r>
      <w:r w:rsidR="00E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</w:p>
    <w:p w:rsidR="00ED5484" w:rsidRPr="00ED5484" w:rsidRDefault="00ED5484" w:rsidP="00ED548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2.Оборудование и материал:</w:t>
      </w:r>
    </w:p>
    <w:p w:rsidR="00ED5484" w:rsidRPr="00ED5484" w:rsidRDefault="00ED5484" w:rsidP="00ED548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Pr="00ED54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столов и стульев, магнитная доска, маркеры;</w:t>
      </w:r>
    </w:p>
    <w:p w:rsidR="00ED5484" w:rsidRPr="00ED5484" w:rsidRDefault="00ED5484" w:rsidP="00ED548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Pr="00ED54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 «Мо</w:t>
      </w:r>
      <w:r w:rsidR="00E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Букварь» </w:t>
      </w:r>
    </w:p>
    <w:p w:rsidR="00ED5484" w:rsidRPr="00ED5484" w:rsidRDefault="00ED5484" w:rsidP="00ED548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lastRenderedPageBreak/>
        <w:t></w:t>
      </w:r>
      <w:r w:rsidRPr="00ED54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Комплект тетрадей по обучению грамоте №1, №2, №3 </w:t>
      </w:r>
    </w:p>
    <w:p w:rsidR="00ED5484" w:rsidRPr="00ED5484" w:rsidRDefault="00ED5484" w:rsidP="00ED548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Pr="00ED54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Пенал для </w:t>
      </w:r>
      <w:proofErr w:type="spellStart"/>
      <w:proofErr w:type="gramStart"/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буквенно</w:t>
      </w:r>
      <w:r w:rsidR="00E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gramEnd"/>
      <w:r w:rsidR="00E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 </w:t>
      </w:r>
    </w:p>
    <w:p w:rsidR="00ED5484" w:rsidRPr="00ED5484" w:rsidRDefault="00ED5484" w:rsidP="00ED548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Pr="00ED54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 цветных </w:t>
      </w:r>
      <w:r w:rsidR="00E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карандашей </w:t>
      </w:r>
    </w:p>
    <w:p w:rsidR="00ED5484" w:rsidRPr="00ED5484" w:rsidRDefault="00ED5484" w:rsidP="00ED548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</w:t>
      </w:r>
      <w:r w:rsidRPr="00ED54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Пластилин, пластмассовые объемные буквы, предметные картинки.</w:t>
      </w:r>
    </w:p>
    <w:p w:rsidR="00ED5484" w:rsidRPr="00ED5484" w:rsidRDefault="00ED5484" w:rsidP="00ED548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3.Дидактический материал: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Дидактическая игра «Где стоит звук».</w:t>
      </w: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Каждый звук имеет свое место в слове, он может стоять в начале слова, в середине и в конце. (Воспитатель называет слово, а дети определяют место звука).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Дидактическое упражнение «Найди букву».</w:t>
      </w: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 листочке написаны ряд букв, дети находят заданную букву и зачеркивают ее.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Игра - «Найди картинку».</w:t>
      </w: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Детям предлагаются несколько картинок, необходимо назвать картинки, в которых звуки стоят в начале, в середине и в конце слова.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Упражнение для губ - «Веселый карандаш».</w:t>
      </w: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Предложите ребенку тоже потренировать губки, попросите его взять карандаш (ручку) и захватить его одними губами. — М-м-м, Губы сжаты вместе, они не пускают воздух. Задание - «Произнеси звук». Попросите произнести звуки правильно, в соответствии с описанной артикуляцией. Следите за верным положением губ, языка, работой горлышка и дыханием. Воздух встречает на своем пути преграду — его не пускают губы. Потом предложить закрыть уши ладонями и опять произнес этот звук. Этот звук звонкий. Он может быть мягким и твердым.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Игра «Поймай звук».</w:t>
      </w: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Предложите ребенку послушать звуки и хлопнуть в ладоши, если он услышит звук [</w:t>
      </w:r>
      <w:proofErr w:type="gramStart"/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proofErr w:type="gramEnd"/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]. Произносите разные гласные звуки и звук [м] в медленном темпе — ребенок «ловит» заданный звук. 28</w:t>
      </w:r>
      <w:proofErr w:type="gramStart"/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</w:t>
      </w:r>
      <w:proofErr w:type="gramEnd"/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тобы усложнить задание, можно ускорить темп произнесения и добавить другие согласные звуки. </w:t>
      </w:r>
      <w:proofErr w:type="gramStart"/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Рекомендуемые звуки: [а], [м], |о], [и], [э], [м], [м], [а] [о], [у], [о], [м], [о].</w:t>
      </w:r>
      <w:proofErr w:type="gramEnd"/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Игра «Закрась букву».</w:t>
      </w: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Учить детей соотносить название буквы и ее графический образ, различая гласные и согласные, гласные закрашивать красным цветом, а согласные – синим.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Игра «Вставь букву».</w:t>
      </w: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Детям предлагается ряд слов с пропущенными буквами, необходимо дописать одну букву, чтобы получилось слово.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Игра «Отгадай слово».</w:t>
      </w: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 первым буквам, с которых начинается название картинки составить слово и сделать его звуковой анализ.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Игра «Буква потерялась».</w:t>
      </w: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Вставить пропущенные буквы и прочитать слова.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Игра «Прочитай пословицу». </w:t>
      </w: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Прочитать пословицу, заменяя картинки буквами, с которых они начинаются.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ED548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Игра «Подбери картинку».</w:t>
      </w: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Прочитать предложение и подобрать картинку к его содержанию.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Формы контроля.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отслеживания результатов обучения могут быть применены как общенаучные методы (наблюдения…), так и специфические методы педагогической диагностики, характерные для дополнительного образования детей: открытые показы и т.п.</w:t>
      </w:r>
    </w:p>
    <w:p w:rsidR="00ED5484" w:rsidRPr="00ED5484" w:rsidRDefault="00ED5484" w:rsidP="00ED5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Формы проведения педагогической диагностики</w:t>
      </w: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оценочные материалы.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Способом определения результативности реализации дополнительной общеобразовательной программы «</w:t>
      </w:r>
      <w:proofErr w:type="spellStart"/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АБВГДейка</w:t>
      </w:r>
      <w:proofErr w:type="spellEnd"/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является проведение диагностического обследования достижений детей. Диагностика проводится в начале и конце обучения (октябрь, май) посредством наблюдения за детьми во время занятий по следующим умениям и навыкам:</w:t>
      </w:r>
    </w:p>
    <w:p w:rsidR="00ED5484" w:rsidRPr="00ED5484" w:rsidRDefault="00ED5484" w:rsidP="00ED5484">
      <w:pPr>
        <w:shd w:val="clear" w:color="auto" w:fill="FFFFFF"/>
        <w:spacing w:after="0" w:line="240" w:lineRule="auto"/>
        <w:ind w:left="78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1.</w:t>
      </w:r>
      <w:r w:rsidRPr="00ED5484">
        <w:rPr>
          <w:rFonts w:ascii="Times New Roman" w:eastAsia="Times New Roman" w:hAnsi="Times New Roman" w:cs="Times New Roman"/>
          <w:i/>
          <w:iCs/>
          <w:color w:val="181818"/>
          <w:sz w:val="14"/>
          <w:szCs w:val="14"/>
          <w:lang w:eastAsia="ru-RU"/>
        </w:rPr>
        <w:t>      </w:t>
      </w:r>
      <w:r w:rsidRPr="00ED548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Владеть понятиями: «слово», «звук», «буква», «предложение», знать названия букв.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Методика.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-составь слово с помощью </w:t>
      </w:r>
      <w:proofErr w:type="gramStart"/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сигнальных</w:t>
      </w:r>
      <w:proofErr w:type="gramEnd"/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карточек-синего, зеленого и красного цвета;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-если услышишь звук, хлопни, если букву, топни;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-исправь звуки на буквы;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-составь предложение из трех, четырех, пяти слов.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2. Различать гласные, твердые и мягкие согласные.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Методика:</w:t>
      </w: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назови картинку, если в названии картинки слышится твердый заданный звук, то надевай синюю маску, если мягкий, то зеленую; если заданный звук поется, и ему ничего не мешает, то положи его в корзинку с нотами, а если нет, то в ведерко.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3.Правильно ставить ударение в знакомых словах.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Методика:</w:t>
      </w: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хлопни в ладоши в том месте, где надо поставить молоточек на звук.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4.Плавно читать целыми словами, отвечать на вопросы по тексту.</w:t>
      </w:r>
    </w:p>
    <w:p w:rsidR="00ED5484" w:rsidRDefault="00ED5484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Методика:</w:t>
      </w: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чтение текста из трех-четырех предложений.</w:t>
      </w:r>
    </w:p>
    <w:p w:rsidR="00E4159E" w:rsidRDefault="00E4159E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4159E" w:rsidRDefault="00E4159E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4159E" w:rsidRPr="00ED5484" w:rsidRDefault="00E4159E" w:rsidP="00ED5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pPr w:leftFromText="180" w:rightFromText="180" w:vertAnchor="text"/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973"/>
        <w:gridCol w:w="1099"/>
        <w:gridCol w:w="765"/>
        <w:gridCol w:w="1099"/>
        <w:gridCol w:w="765"/>
        <w:gridCol w:w="1099"/>
        <w:gridCol w:w="765"/>
        <w:gridCol w:w="1099"/>
        <w:gridCol w:w="765"/>
      </w:tblGrid>
      <w:tr w:rsidR="00ED5484" w:rsidRPr="00ED5484" w:rsidTr="00ED5484">
        <w:trPr>
          <w:trHeight w:val="9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Фамилия/Имя ребёнка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задание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задание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задание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задание</w:t>
            </w:r>
          </w:p>
        </w:tc>
      </w:tr>
      <w:tr w:rsidR="00ED5484" w:rsidRPr="00ED5484" w:rsidTr="00ED5484">
        <w:trPr>
          <w:trHeight w:val="1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5484" w:rsidRPr="00ED5484" w:rsidRDefault="00ED5484" w:rsidP="00ED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5484" w:rsidRPr="00ED5484" w:rsidRDefault="00ED5484" w:rsidP="00ED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ED5484" w:rsidRPr="00ED5484" w:rsidTr="00ED548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5484" w:rsidRPr="00ED5484" w:rsidTr="00ED5484">
        <w:trPr>
          <w:trHeight w:val="116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5484" w:rsidRPr="00ED5484" w:rsidTr="00ED548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5484" w:rsidRPr="00ED5484" w:rsidTr="00ED548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5484" w:rsidRPr="00ED5484" w:rsidTr="00ED548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5484" w:rsidRPr="00ED5484" w:rsidTr="00ED548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5484" w:rsidRPr="00ED5484" w:rsidTr="00ED548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5484" w:rsidRPr="00ED5484" w:rsidTr="00ED548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5484" w:rsidRPr="00ED5484" w:rsidTr="00ED548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5484" w:rsidRPr="00ED5484" w:rsidTr="00ED548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5484" w:rsidRPr="00ED5484" w:rsidTr="00ED5484">
        <w:trPr>
          <w:trHeight w:val="119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5484" w:rsidRPr="00ED5484" w:rsidTr="00ED5484">
        <w:trPr>
          <w:trHeight w:val="105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5484" w:rsidRPr="00ED5484" w:rsidTr="00ED5484">
        <w:trPr>
          <w:trHeight w:val="119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5484" w:rsidRPr="00ED5484" w:rsidTr="00ED5484">
        <w:trPr>
          <w:trHeight w:val="119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5484" w:rsidRPr="00ED5484" w:rsidTr="00ED5484">
        <w:trPr>
          <w:trHeight w:val="119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84" w:rsidRPr="00ED5484" w:rsidRDefault="00ED5484" w:rsidP="00ED54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D5484" w:rsidRPr="00ED5484" w:rsidRDefault="00ED5484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5484" w:rsidRPr="00ED5484" w:rsidRDefault="00ED5484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2633E" w:rsidRDefault="00F2633E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D5484" w:rsidRPr="00ED5484" w:rsidRDefault="00ED5484" w:rsidP="00ED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 Список литературы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 w:rsidRPr="00ED54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proofErr w:type="spellStart"/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Нищева</w:t>
      </w:r>
      <w:proofErr w:type="spellEnd"/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 В. Обучение грамоте детей дошкольного возраста. Парциальная программа. – СПб</w:t>
      </w:r>
      <w:proofErr w:type="gramStart"/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.: </w:t>
      </w:r>
      <w:proofErr w:type="gramEnd"/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ООО «ИЗ</w:t>
      </w:r>
      <w:r w:rsidR="00DF7B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ДАТЕЛЬСТВО « ДЕТСТВО-ПРЕСС» 2016</w:t>
      </w: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256 с.;</w:t>
      </w:r>
    </w:p>
    <w:p w:rsidR="00ED5484" w:rsidRPr="00ED5484" w:rsidRDefault="00ED5484" w:rsidP="00ED548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 w:rsidRPr="00ED54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proofErr w:type="spellStart"/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В. </w:t>
      </w:r>
      <w:proofErr w:type="spellStart"/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Играйка</w:t>
      </w:r>
      <w:proofErr w:type="spellEnd"/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Грамотейка;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 w:rsidRPr="00ED54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proofErr w:type="spellStart"/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Нищева</w:t>
      </w:r>
      <w:proofErr w:type="spellEnd"/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 В. </w:t>
      </w:r>
      <w:proofErr w:type="spellStart"/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Играйка</w:t>
      </w:r>
      <w:proofErr w:type="spellEnd"/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spellStart"/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Различайка</w:t>
      </w:r>
      <w:proofErr w:type="spellEnd"/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ED5484" w:rsidRPr="00ED5484" w:rsidRDefault="00ED5484" w:rsidP="00ED548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48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 w:rsidRPr="00ED548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proofErr w:type="spellStart"/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В. </w:t>
      </w:r>
      <w:proofErr w:type="spellStart"/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Играйка</w:t>
      </w:r>
      <w:proofErr w:type="spellEnd"/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Читайка</w:t>
      </w:r>
      <w:proofErr w:type="spellEnd"/>
      <w:r w:rsidRPr="00ED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5484" w:rsidRPr="00ED5484" w:rsidRDefault="00ED5484" w:rsidP="00E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54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77D2E" w:rsidRDefault="00477D2E"/>
    <w:sectPr w:rsidR="00477D2E" w:rsidSect="006464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1F89"/>
    <w:multiLevelType w:val="hybridMultilevel"/>
    <w:tmpl w:val="F2DC908C"/>
    <w:lvl w:ilvl="0" w:tplc="FF0063E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9AA75F5"/>
    <w:multiLevelType w:val="multilevel"/>
    <w:tmpl w:val="2E56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13F18"/>
    <w:multiLevelType w:val="multilevel"/>
    <w:tmpl w:val="7DC6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C2"/>
    <w:rsid w:val="001A75ED"/>
    <w:rsid w:val="001D54E1"/>
    <w:rsid w:val="003357B6"/>
    <w:rsid w:val="00477D2E"/>
    <w:rsid w:val="004A662C"/>
    <w:rsid w:val="0051225B"/>
    <w:rsid w:val="005F3FF0"/>
    <w:rsid w:val="006464F6"/>
    <w:rsid w:val="006D445A"/>
    <w:rsid w:val="007215AA"/>
    <w:rsid w:val="00803110"/>
    <w:rsid w:val="00961D9D"/>
    <w:rsid w:val="00AC07E5"/>
    <w:rsid w:val="00C027E9"/>
    <w:rsid w:val="00C537BD"/>
    <w:rsid w:val="00CA37DD"/>
    <w:rsid w:val="00DF7B18"/>
    <w:rsid w:val="00E4159E"/>
    <w:rsid w:val="00E459CB"/>
    <w:rsid w:val="00ED5484"/>
    <w:rsid w:val="00F2633E"/>
    <w:rsid w:val="00F339C2"/>
    <w:rsid w:val="00FA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5484"/>
  </w:style>
  <w:style w:type="paragraph" w:styleId="a3">
    <w:name w:val="List Paragraph"/>
    <w:basedOn w:val="a"/>
    <w:uiPriority w:val="34"/>
    <w:qFormat/>
    <w:rsid w:val="00ED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548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5484"/>
    <w:rPr>
      <w:color w:val="800080"/>
      <w:u w:val="single"/>
    </w:rPr>
  </w:style>
  <w:style w:type="paragraph" w:customStyle="1" w:styleId="60">
    <w:name w:val="60"/>
    <w:basedOn w:val="a"/>
    <w:rsid w:val="00ED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6"/>
    <w:basedOn w:val="a0"/>
    <w:rsid w:val="00ED5484"/>
  </w:style>
  <w:style w:type="paragraph" w:customStyle="1" w:styleId="71">
    <w:name w:val="71"/>
    <w:basedOn w:val="a"/>
    <w:rsid w:val="00ED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ED5484"/>
  </w:style>
  <w:style w:type="character" w:customStyle="1" w:styleId="7">
    <w:name w:val="7"/>
    <w:basedOn w:val="a0"/>
    <w:rsid w:val="00ED5484"/>
  </w:style>
  <w:style w:type="character" w:customStyle="1" w:styleId="61">
    <w:name w:val="61"/>
    <w:basedOn w:val="a0"/>
    <w:rsid w:val="00ED5484"/>
  </w:style>
  <w:style w:type="character" w:customStyle="1" w:styleId="slider-readerprogress-value">
    <w:name w:val="slider-reader__progress-value"/>
    <w:basedOn w:val="a0"/>
    <w:rsid w:val="00ED5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5484"/>
  </w:style>
  <w:style w:type="paragraph" w:styleId="a3">
    <w:name w:val="List Paragraph"/>
    <w:basedOn w:val="a"/>
    <w:uiPriority w:val="34"/>
    <w:qFormat/>
    <w:rsid w:val="00ED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548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5484"/>
    <w:rPr>
      <w:color w:val="800080"/>
      <w:u w:val="single"/>
    </w:rPr>
  </w:style>
  <w:style w:type="paragraph" w:customStyle="1" w:styleId="60">
    <w:name w:val="60"/>
    <w:basedOn w:val="a"/>
    <w:rsid w:val="00ED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6"/>
    <w:basedOn w:val="a0"/>
    <w:rsid w:val="00ED5484"/>
  </w:style>
  <w:style w:type="paragraph" w:customStyle="1" w:styleId="71">
    <w:name w:val="71"/>
    <w:basedOn w:val="a"/>
    <w:rsid w:val="00ED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ED5484"/>
  </w:style>
  <w:style w:type="character" w:customStyle="1" w:styleId="7">
    <w:name w:val="7"/>
    <w:basedOn w:val="a0"/>
    <w:rsid w:val="00ED5484"/>
  </w:style>
  <w:style w:type="character" w:customStyle="1" w:styleId="61">
    <w:name w:val="61"/>
    <w:basedOn w:val="a0"/>
    <w:rsid w:val="00ED5484"/>
  </w:style>
  <w:style w:type="character" w:customStyle="1" w:styleId="slider-readerprogress-value">
    <w:name w:val="slider-reader__progress-value"/>
    <w:basedOn w:val="a0"/>
    <w:rsid w:val="00ED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80562">
                  <w:marLeft w:val="0"/>
                  <w:marRight w:val="0"/>
                  <w:marTop w:val="0"/>
                  <w:marBottom w:val="0"/>
                  <w:divBdr>
                    <w:top w:val="double" w:sz="12" w:space="31" w:color="000000"/>
                    <w:left w:val="double" w:sz="12" w:space="1" w:color="000000"/>
                    <w:bottom w:val="double" w:sz="12" w:space="1" w:color="000000"/>
                    <w:right w:val="double" w:sz="12" w:space="4" w:color="000000"/>
                  </w:divBdr>
                </w:div>
              </w:divsChild>
            </w:div>
          </w:divsChild>
        </w:div>
        <w:div w:id="14939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6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5669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3922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2023-10-25T13:06:00Z</dcterms:created>
  <dcterms:modified xsi:type="dcterms:W3CDTF">2025-05-15T03:21:00Z</dcterms:modified>
</cp:coreProperties>
</file>